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CD" w:rsidRPr="00FE1800" w:rsidRDefault="004425CD" w:rsidP="004425CD">
      <w:pPr>
        <w:pStyle w:val="a3"/>
        <w:shd w:val="clear" w:color="auto" w:fill="FFFFFF"/>
        <w:jc w:val="right"/>
        <w:rPr>
          <w:color w:val="2C2D2E"/>
          <w:sz w:val="28"/>
          <w:szCs w:val="28"/>
        </w:rPr>
      </w:pPr>
      <w:r w:rsidRPr="00FE1800">
        <w:rPr>
          <w:color w:val="2C2D2E"/>
          <w:sz w:val="28"/>
          <w:szCs w:val="28"/>
        </w:rPr>
        <w:t> </w:t>
      </w:r>
      <w:r>
        <w:rPr>
          <w:color w:val="2C2D2E"/>
          <w:sz w:val="28"/>
          <w:szCs w:val="28"/>
        </w:rPr>
        <w:t>Приложение</w:t>
      </w:r>
    </w:p>
    <w:p w:rsidR="004425CD" w:rsidRPr="00FE1800" w:rsidRDefault="004425CD" w:rsidP="004425CD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АНАЛИТИЧЕСКАЯ </w:t>
      </w:r>
      <w:bookmarkStart w:id="0" w:name="_GoBack"/>
      <w:bookmarkEnd w:id="0"/>
      <w:r w:rsidRPr="00FE1800">
        <w:rPr>
          <w:color w:val="2C2D2E"/>
          <w:sz w:val="28"/>
          <w:szCs w:val="28"/>
        </w:rPr>
        <w:t>СПРАВКА</w:t>
      </w:r>
    </w:p>
    <w:p w:rsidR="004425CD" w:rsidRDefault="004425CD" w:rsidP="004425CD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Итоги </w:t>
      </w:r>
      <w:r w:rsidRPr="00FE1800">
        <w:rPr>
          <w:color w:val="2C2D2E"/>
          <w:sz w:val="28"/>
          <w:szCs w:val="28"/>
        </w:rPr>
        <w:t>участия в региональном мониторинге</w:t>
      </w:r>
    </w:p>
    <w:p w:rsidR="004425CD" w:rsidRPr="00FE1800" w:rsidRDefault="004425CD" w:rsidP="004425CD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FE1800">
        <w:rPr>
          <w:color w:val="2C2D2E"/>
          <w:sz w:val="28"/>
          <w:szCs w:val="28"/>
        </w:rPr>
        <w:t>сформированности функциональной грамотности</w:t>
      </w:r>
    </w:p>
    <w:p w:rsidR="004425CD" w:rsidRPr="00FE1800" w:rsidRDefault="004425CD" w:rsidP="004425CD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FE1800">
        <w:rPr>
          <w:color w:val="2C2D2E"/>
          <w:sz w:val="28"/>
          <w:szCs w:val="28"/>
        </w:rPr>
        <w:t xml:space="preserve"> обучающихся 5-х классов </w:t>
      </w:r>
    </w:p>
    <w:p w:rsidR="004425CD" w:rsidRPr="00FE1800" w:rsidRDefault="004425CD" w:rsidP="004425C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FE1800">
        <w:rPr>
          <w:color w:val="2C2D2E"/>
          <w:sz w:val="28"/>
          <w:szCs w:val="28"/>
        </w:rPr>
        <w:t> </w:t>
      </w:r>
    </w:p>
    <w:p w:rsidR="004425CD" w:rsidRPr="00FE1800" w:rsidRDefault="004425CD" w:rsidP="004425C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FE1800">
        <w:rPr>
          <w:color w:val="2C2D2E"/>
          <w:sz w:val="28"/>
          <w:szCs w:val="28"/>
        </w:rPr>
        <w:t>В соответствии с приказами Министерства образования и науки Республики Башкортостан от 15.01.2021 №16 «О совершенствовании региональных механизмов управления качеством образования Республики Башкортостан», от 11.01.2024 №11 «О проведении мониторингов сформированности функциональной грамотности обучающихся по направлениям», в соответствии с приказом отдела образования администрации городского округа город Октябрьский Республики Башкортостан от 11.01.2024 №20 «Об участии в региональном мониторинге сформированности функциональной грамотности обучающихся 5 классов общеобразовательных учреждений городского округа город Октябрьский Республики Башкортостан» в целях реализации комплекса мер, направленных на формирование функциональной грамотности обучающихся, 22.01.2024 был проведен мониторинг сформированности функциональной грамотности обучающихся 5-х классов (далее – Мониторинг).</w:t>
      </w:r>
    </w:p>
    <w:p w:rsidR="004425CD" w:rsidRPr="00FE1800" w:rsidRDefault="004425CD" w:rsidP="004425C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FE1800">
        <w:rPr>
          <w:color w:val="2C2D2E"/>
          <w:sz w:val="28"/>
          <w:szCs w:val="28"/>
        </w:rPr>
        <w:t>Цель диагностической работы – оценить уровень сформированности функциональной грамотности у обучающихся 5-х классов. Структура комплексной работы включала текст и 11 заданий к нему - работа содержала задания базового уровня.</w:t>
      </w:r>
    </w:p>
    <w:p w:rsidR="004425CD" w:rsidRPr="00FE1800" w:rsidRDefault="004425CD" w:rsidP="004425C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FE1800">
        <w:rPr>
          <w:color w:val="2C2D2E"/>
          <w:sz w:val="28"/>
          <w:szCs w:val="28"/>
        </w:rPr>
        <w:t>В диагностическую работу было включено 3 задания с выбором ответа, 2 задания на установление последовательности, 6 заданий с кратким ответом, в которых требуется записать результат математического действия или слово.</w:t>
      </w:r>
    </w:p>
    <w:p w:rsidR="004425CD" w:rsidRPr="00FE1800" w:rsidRDefault="004425CD" w:rsidP="004425C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FE1800">
        <w:rPr>
          <w:color w:val="2C2D2E"/>
          <w:sz w:val="28"/>
          <w:szCs w:val="28"/>
        </w:rPr>
        <w:t>Комплексная работа содержала 4 задания на диагностику математической грамотности, 4 задания - на естественнонаучную грамотность, 3 задания - на читательскую грамотность.</w:t>
      </w:r>
    </w:p>
    <w:p w:rsidR="004425CD" w:rsidRPr="00FE1800" w:rsidRDefault="004425CD" w:rsidP="004425C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FE1800">
        <w:rPr>
          <w:color w:val="2C2D2E"/>
          <w:sz w:val="28"/>
          <w:szCs w:val="28"/>
        </w:rPr>
        <w:t>Выполнение обучающимися работы в целом оценивалось суммарным баллом, полученным за выполнения всех заданий.  Выполнение заданий оценивалось автоматически компьютерной программой.</w:t>
      </w:r>
    </w:p>
    <w:p w:rsidR="004425CD" w:rsidRPr="00FE1800" w:rsidRDefault="004425CD" w:rsidP="004425C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FE1800">
        <w:rPr>
          <w:color w:val="2C2D2E"/>
          <w:sz w:val="28"/>
          <w:szCs w:val="28"/>
        </w:rPr>
        <w:t>Время выполнения диагностической работы – 40 минут. Максимальный балл за выполнение всей работы – 17 баллов.</w:t>
      </w:r>
    </w:p>
    <w:p w:rsidR="004425CD" w:rsidRDefault="004425CD" w:rsidP="004425C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FE1800">
        <w:rPr>
          <w:color w:val="2C2D2E"/>
          <w:sz w:val="28"/>
          <w:szCs w:val="28"/>
        </w:rPr>
        <w:lastRenderedPageBreak/>
        <w:t>По результатам выполнения диагностической работы на основе суммарного балла, полученного учащимся за выполнение всех заданий, определялся уровень сформированности функциональной грамотности: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7"/>
        <w:gridCol w:w="1785"/>
        <w:gridCol w:w="1801"/>
        <w:gridCol w:w="1868"/>
        <w:gridCol w:w="1804"/>
      </w:tblGrid>
      <w:tr w:rsidR="004425CD" w:rsidTr="00F96D86">
        <w:tc>
          <w:tcPr>
            <w:tcW w:w="1869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Недостаточный</w:t>
            </w:r>
          </w:p>
        </w:tc>
        <w:tc>
          <w:tcPr>
            <w:tcW w:w="1869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Низкий</w:t>
            </w:r>
          </w:p>
        </w:tc>
        <w:tc>
          <w:tcPr>
            <w:tcW w:w="1869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Средний</w:t>
            </w:r>
          </w:p>
        </w:tc>
        <w:tc>
          <w:tcPr>
            <w:tcW w:w="1869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Повышенный</w:t>
            </w:r>
          </w:p>
        </w:tc>
        <w:tc>
          <w:tcPr>
            <w:tcW w:w="1869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Высокий</w:t>
            </w:r>
          </w:p>
        </w:tc>
      </w:tr>
      <w:tr w:rsidR="004425CD" w:rsidTr="00F96D86">
        <w:tc>
          <w:tcPr>
            <w:tcW w:w="1869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0-4 балла</w:t>
            </w:r>
          </w:p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0-24 %</w:t>
            </w:r>
          </w:p>
        </w:tc>
        <w:tc>
          <w:tcPr>
            <w:tcW w:w="1869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5-8 баллов</w:t>
            </w:r>
          </w:p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25-49%</w:t>
            </w:r>
          </w:p>
        </w:tc>
        <w:tc>
          <w:tcPr>
            <w:tcW w:w="1869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9-11 баллов</w:t>
            </w:r>
          </w:p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50-64%</w:t>
            </w:r>
          </w:p>
        </w:tc>
        <w:tc>
          <w:tcPr>
            <w:tcW w:w="1869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12-13 баллов</w:t>
            </w:r>
          </w:p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65-79%</w:t>
            </w:r>
          </w:p>
        </w:tc>
        <w:tc>
          <w:tcPr>
            <w:tcW w:w="1869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14-17 баллов</w:t>
            </w:r>
          </w:p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80-100%</w:t>
            </w:r>
          </w:p>
        </w:tc>
      </w:tr>
    </w:tbl>
    <w:p w:rsidR="004425CD" w:rsidRDefault="004425CD" w:rsidP="004425C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По итогам выполнения заданий получены следующие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2"/>
        <w:gridCol w:w="1144"/>
        <w:gridCol w:w="1069"/>
        <w:gridCol w:w="1131"/>
        <w:gridCol w:w="1095"/>
        <w:gridCol w:w="1104"/>
        <w:gridCol w:w="1400"/>
        <w:gridCol w:w="1230"/>
      </w:tblGrid>
      <w:tr w:rsidR="004425CD" w:rsidTr="00F96D86">
        <w:tc>
          <w:tcPr>
            <w:tcW w:w="9345" w:type="dxa"/>
            <w:gridSpan w:val="8"/>
          </w:tcPr>
          <w:p w:rsidR="004425CD" w:rsidRDefault="004425CD" w:rsidP="00F96D86">
            <w:pPr>
              <w:pStyle w:val="a3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Количество и доля обучающихся, справившихся с заданиями Мониторинга</w:t>
            </w:r>
          </w:p>
        </w:tc>
      </w:tr>
      <w:tr w:rsidR="004425CD" w:rsidTr="00F96D86">
        <w:tc>
          <w:tcPr>
            <w:tcW w:w="9345" w:type="dxa"/>
            <w:gridSpan w:val="8"/>
          </w:tcPr>
          <w:p w:rsidR="004425CD" w:rsidRPr="00DC2366" w:rsidRDefault="004425CD" w:rsidP="00F96D86">
            <w:pPr>
              <w:pStyle w:val="a3"/>
              <w:jc w:val="center"/>
              <w:rPr>
                <w:b/>
                <w:color w:val="2C2D2E"/>
                <w:sz w:val="28"/>
                <w:szCs w:val="28"/>
              </w:rPr>
            </w:pPr>
            <w:r w:rsidRPr="00DC2366">
              <w:rPr>
                <w:b/>
                <w:color w:val="2C2D2E"/>
                <w:sz w:val="28"/>
                <w:szCs w:val="28"/>
              </w:rPr>
              <w:t>Читательская грамотность</w:t>
            </w:r>
          </w:p>
        </w:tc>
      </w:tr>
      <w:tr w:rsidR="004425CD" w:rsidTr="00F96D86">
        <w:tc>
          <w:tcPr>
            <w:tcW w:w="2316" w:type="dxa"/>
            <w:gridSpan w:val="2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Задание 1</w:t>
            </w:r>
          </w:p>
        </w:tc>
        <w:tc>
          <w:tcPr>
            <w:tcW w:w="1069" w:type="dxa"/>
            <w:vMerge w:val="restart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%</w:t>
            </w:r>
          </w:p>
        </w:tc>
        <w:tc>
          <w:tcPr>
            <w:tcW w:w="2226" w:type="dxa"/>
            <w:gridSpan w:val="2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Задание 2</w:t>
            </w:r>
          </w:p>
        </w:tc>
        <w:tc>
          <w:tcPr>
            <w:tcW w:w="1104" w:type="dxa"/>
            <w:vMerge w:val="restart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%</w:t>
            </w:r>
          </w:p>
        </w:tc>
        <w:tc>
          <w:tcPr>
            <w:tcW w:w="1400" w:type="dxa"/>
            <w:vMerge w:val="restart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Задание 3</w:t>
            </w:r>
          </w:p>
        </w:tc>
        <w:tc>
          <w:tcPr>
            <w:tcW w:w="1230" w:type="dxa"/>
            <w:vMerge w:val="restart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%</w:t>
            </w:r>
          </w:p>
        </w:tc>
      </w:tr>
      <w:tr w:rsidR="004425CD" w:rsidTr="00F96D86">
        <w:tc>
          <w:tcPr>
            <w:tcW w:w="1172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1.1</w:t>
            </w:r>
          </w:p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</w:p>
        </w:tc>
        <w:tc>
          <w:tcPr>
            <w:tcW w:w="1144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1.2</w:t>
            </w:r>
          </w:p>
        </w:tc>
        <w:tc>
          <w:tcPr>
            <w:tcW w:w="1069" w:type="dxa"/>
            <w:vMerge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</w:p>
        </w:tc>
        <w:tc>
          <w:tcPr>
            <w:tcW w:w="1131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2.1</w:t>
            </w:r>
          </w:p>
        </w:tc>
        <w:tc>
          <w:tcPr>
            <w:tcW w:w="1095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2.2</w:t>
            </w:r>
          </w:p>
        </w:tc>
        <w:tc>
          <w:tcPr>
            <w:tcW w:w="1104" w:type="dxa"/>
            <w:vMerge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</w:p>
        </w:tc>
      </w:tr>
      <w:tr w:rsidR="004425CD" w:rsidTr="00F96D86">
        <w:tc>
          <w:tcPr>
            <w:tcW w:w="1172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39</w:t>
            </w:r>
          </w:p>
        </w:tc>
        <w:tc>
          <w:tcPr>
            <w:tcW w:w="1144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46</w:t>
            </w:r>
          </w:p>
        </w:tc>
        <w:tc>
          <w:tcPr>
            <w:tcW w:w="1069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38,7</w:t>
            </w:r>
          </w:p>
        </w:tc>
        <w:tc>
          <w:tcPr>
            <w:tcW w:w="1131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92</w:t>
            </w:r>
          </w:p>
        </w:tc>
        <w:tc>
          <w:tcPr>
            <w:tcW w:w="1095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81</w:t>
            </w:r>
          </w:p>
        </w:tc>
        <w:tc>
          <w:tcPr>
            <w:tcW w:w="1104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78,4</w:t>
            </w:r>
          </w:p>
        </w:tc>
        <w:tc>
          <w:tcPr>
            <w:tcW w:w="1400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41</w:t>
            </w:r>
          </w:p>
        </w:tc>
        <w:tc>
          <w:tcPr>
            <w:tcW w:w="1230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36,9</w:t>
            </w:r>
          </w:p>
        </w:tc>
      </w:tr>
    </w:tbl>
    <w:p w:rsidR="004425CD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708"/>
        <w:gridCol w:w="1418"/>
        <w:gridCol w:w="709"/>
        <w:gridCol w:w="1417"/>
        <w:gridCol w:w="1276"/>
      </w:tblGrid>
      <w:tr w:rsidR="004425CD" w:rsidTr="00F96D86">
        <w:tc>
          <w:tcPr>
            <w:tcW w:w="9351" w:type="dxa"/>
            <w:gridSpan w:val="8"/>
          </w:tcPr>
          <w:p w:rsidR="004425CD" w:rsidRDefault="004425CD" w:rsidP="00F96D86">
            <w:pPr>
              <w:pStyle w:val="a3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Количество и доля обучающихся, справившихся с заданиями Мониторинга</w:t>
            </w:r>
          </w:p>
        </w:tc>
      </w:tr>
      <w:tr w:rsidR="004425CD" w:rsidTr="00F96D86">
        <w:tc>
          <w:tcPr>
            <w:tcW w:w="9351" w:type="dxa"/>
            <w:gridSpan w:val="8"/>
          </w:tcPr>
          <w:p w:rsidR="004425CD" w:rsidRDefault="004425CD" w:rsidP="00F96D86">
            <w:pPr>
              <w:pStyle w:val="a3"/>
              <w:jc w:val="center"/>
              <w:rPr>
                <w:b/>
                <w:color w:val="2C2D2E"/>
                <w:sz w:val="28"/>
                <w:szCs w:val="28"/>
              </w:rPr>
            </w:pPr>
            <w:r>
              <w:rPr>
                <w:b/>
                <w:color w:val="2C2D2E"/>
                <w:sz w:val="28"/>
                <w:szCs w:val="28"/>
              </w:rPr>
              <w:t xml:space="preserve">Математическая </w:t>
            </w:r>
            <w:r w:rsidRPr="00DC2366">
              <w:rPr>
                <w:b/>
                <w:color w:val="2C2D2E"/>
                <w:sz w:val="28"/>
                <w:szCs w:val="28"/>
              </w:rPr>
              <w:t>грамотность</w:t>
            </w:r>
          </w:p>
        </w:tc>
      </w:tr>
      <w:tr w:rsidR="004425CD" w:rsidTr="00F96D86">
        <w:trPr>
          <w:trHeight w:val="654"/>
        </w:trPr>
        <w:tc>
          <w:tcPr>
            <w:tcW w:w="1413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Задание 4</w:t>
            </w:r>
          </w:p>
        </w:tc>
        <w:tc>
          <w:tcPr>
            <w:tcW w:w="992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Задание 5</w:t>
            </w:r>
          </w:p>
        </w:tc>
        <w:tc>
          <w:tcPr>
            <w:tcW w:w="708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Задание 6</w:t>
            </w:r>
          </w:p>
        </w:tc>
        <w:tc>
          <w:tcPr>
            <w:tcW w:w="709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Задание 7</w:t>
            </w:r>
          </w:p>
        </w:tc>
        <w:tc>
          <w:tcPr>
            <w:tcW w:w="1276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%</w:t>
            </w:r>
          </w:p>
        </w:tc>
      </w:tr>
      <w:tr w:rsidR="004425CD" w:rsidTr="00F96D86">
        <w:tc>
          <w:tcPr>
            <w:tcW w:w="1413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53,2</w:t>
            </w:r>
          </w:p>
        </w:tc>
        <w:tc>
          <w:tcPr>
            <w:tcW w:w="1418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63</w:t>
            </w:r>
          </w:p>
        </w:tc>
        <w:tc>
          <w:tcPr>
            <w:tcW w:w="708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53,8</w:t>
            </w:r>
          </w:p>
        </w:tc>
        <w:tc>
          <w:tcPr>
            <w:tcW w:w="1418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23,4</w:t>
            </w:r>
          </w:p>
        </w:tc>
        <w:tc>
          <w:tcPr>
            <w:tcW w:w="1417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14,4</w:t>
            </w:r>
          </w:p>
        </w:tc>
      </w:tr>
    </w:tbl>
    <w:p w:rsidR="004425CD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708"/>
        <w:gridCol w:w="1560"/>
        <w:gridCol w:w="708"/>
        <w:gridCol w:w="851"/>
        <w:gridCol w:w="850"/>
        <w:gridCol w:w="851"/>
      </w:tblGrid>
      <w:tr w:rsidR="004425CD" w:rsidTr="00F96D86">
        <w:tc>
          <w:tcPr>
            <w:tcW w:w="9351" w:type="dxa"/>
            <w:gridSpan w:val="9"/>
          </w:tcPr>
          <w:p w:rsidR="004425CD" w:rsidRDefault="004425CD" w:rsidP="00F96D86">
            <w:pPr>
              <w:pStyle w:val="a3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Количество и доля обучающихся, справившихся с заданиями Мониторинга</w:t>
            </w:r>
          </w:p>
        </w:tc>
      </w:tr>
      <w:tr w:rsidR="004425CD" w:rsidTr="00F96D86">
        <w:tc>
          <w:tcPr>
            <w:tcW w:w="9351" w:type="dxa"/>
            <w:gridSpan w:val="9"/>
          </w:tcPr>
          <w:p w:rsidR="004425CD" w:rsidRDefault="004425CD" w:rsidP="00F96D86">
            <w:pPr>
              <w:pStyle w:val="a3"/>
              <w:jc w:val="center"/>
              <w:rPr>
                <w:b/>
                <w:color w:val="2C2D2E"/>
                <w:sz w:val="28"/>
                <w:szCs w:val="28"/>
              </w:rPr>
            </w:pPr>
            <w:r>
              <w:rPr>
                <w:b/>
                <w:color w:val="2C2D2E"/>
                <w:sz w:val="28"/>
                <w:szCs w:val="28"/>
              </w:rPr>
              <w:t xml:space="preserve">Естественнонаучная </w:t>
            </w:r>
            <w:r w:rsidRPr="00DC2366">
              <w:rPr>
                <w:b/>
                <w:color w:val="2C2D2E"/>
                <w:sz w:val="28"/>
                <w:szCs w:val="28"/>
              </w:rPr>
              <w:t>грамотность</w:t>
            </w:r>
          </w:p>
        </w:tc>
      </w:tr>
      <w:tr w:rsidR="004425CD" w:rsidTr="00F96D86">
        <w:trPr>
          <w:trHeight w:val="654"/>
        </w:trPr>
        <w:tc>
          <w:tcPr>
            <w:tcW w:w="1413" w:type="dxa"/>
            <w:vMerge w:val="restart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Задание 8</w:t>
            </w:r>
          </w:p>
        </w:tc>
        <w:tc>
          <w:tcPr>
            <w:tcW w:w="992" w:type="dxa"/>
            <w:vMerge w:val="restart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%</w:t>
            </w:r>
          </w:p>
        </w:tc>
        <w:tc>
          <w:tcPr>
            <w:tcW w:w="1418" w:type="dxa"/>
            <w:vMerge w:val="restart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Задание 9</w:t>
            </w:r>
          </w:p>
        </w:tc>
        <w:tc>
          <w:tcPr>
            <w:tcW w:w="708" w:type="dxa"/>
            <w:vMerge w:val="restart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%</w:t>
            </w:r>
          </w:p>
        </w:tc>
        <w:tc>
          <w:tcPr>
            <w:tcW w:w="1560" w:type="dxa"/>
            <w:vMerge w:val="restart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Задание 10</w:t>
            </w:r>
          </w:p>
        </w:tc>
        <w:tc>
          <w:tcPr>
            <w:tcW w:w="708" w:type="dxa"/>
            <w:vMerge w:val="restart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Задание 11</w:t>
            </w:r>
          </w:p>
        </w:tc>
        <w:tc>
          <w:tcPr>
            <w:tcW w:w="851" w:type="dxa"/>
            <w:vMerge w:val="restart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%</w:t>
            </w:r>
          </w:p>
        </w:tc>
      </w:tr>
      <w:tr w:rsidR="004425CD" w:rsidTr="00F96D86">
        <w:trPr>
          <w:trHeight w:val="654"/>
        </w:trPr>
        <w:tc>
          <w:tcPr>
            <w:tcW w:w="1413" w:type="dxa"/>
            <w:vMerge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</w:p>
        </w:tc>
        <w:tc>
          <w:tcPr>
            <w:tcW w:w="851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11.1</w:t>
            </w:r>
          </w:p>
        </w:tc>
        <w:tc>
          <w:tcPr>
            <w:tcW w:w="850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11.2</w:t>
            </w:r>
          </w:p>
        </w:tc>
        <w:tc>
          <w:tcPr>
            <w:tcW w:w="851" w:type="dxa"/>
            <w:vMerge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</w:p>
        </w:tc>
      </w:tr>
      <w:tr w:rsidR="004425CD" w:rsidTr="00F96D86">
        <w:trPr>
          <w:trHeight w:val="654"/>
        </w:trPr>
        <w:tc>
          <w:tcPr>
            <w:tcW w:w="1413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86,5</w:t>
            </w:r>
          </w:p>
        </w:tc>
        <w:tc>
          <w:tcPr>
            <w:tcW w:w="1418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106</w:t>
            </w:r>
          </w:p>
        </w:tc>
        <w:tc>
          <w:tcPr>
            <w:tcW w:w="708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95,5</w:t>
            </w:r>
          </w:p>
        </w:tc>
        <w:tc>
          <w:tcPr>
            <w:tcW w:w="1560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16,2</w:t>
            </w:r>
          </w:p>
        </w:tc>
        <w:tc>
          <w:tcPr>
            <w:tcW w:w="851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4425CD" w:rsidRDefault="004425CD" w:rsidP="00F96D86">
            <w:pPr>
              <w:pStyle w:val="a3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81,5</w:t>
            </w:r>
          </w:p>
        </w:tc>
      </w:tr>
    </w:tbl>
    <w:p w:rsidR="004425CD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5CD" w:rsidRPr="00FE1800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  <w:r w:rsidRPr="00FE1800">
        <w:rPr>
          <w:rFonts w:ascii="Times New Roman" w:hAnsi="Times New Roman" w:cs="Times New Roman"/>
          <w:sz w:val="28"/>
          <w:szCs w:val="28"/>
        </w:rPr>
        <w:t xml:space="preserve">Отлично справились обучающиеся 5 классов с заданием №8 по естественнонаучной грамотности на понимание особенностей естественнонаучного исследования, умение устанавливать правильную последовательность биологического исследования (задание базового уровня на установление последовательности – </w:t>
      </w:r>
      <w:r>
        <w:rPr>
          <w:rFonts w:ascii="Times New Roman" w:hAnsi="Times New Roman" w:cs="Times New Roman"/>
          <w:sz w:val="28"/>
          <w:szCs w:val="28"/>
        </w:rPr>
        <w:t>86,5</w:t>
      </w:r>
      <w:r w:rsidRPr="00FE1800">
        <w:rPr>
          <w:rFonts w:ascii="Times New Roman" w:hAnsi="Times New Roman" w:cs="Times New Roman"/>
          <w:sz w:val="28"/>
          <w:szCs w:val="28"/>
        </w:rPr>
        <w:t>% обучающихся после рассмотрения цикла развития медоносной пчелы по фото расположили в правильной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овательности этапы ее развития), с заданием </w:t>
      </w:r>
      <w:r w:rsidRPr="00FE1800">
        <w:rPr>
          <w:rFonts w:ascii="Times New Roman" w:hAnsi="Times New Roman" w:cs="Times New Roman"/>
          <w:sz w:val="28"/>
          <w:szCs w:val="28"/>
        </w:rPr>
        <w:t xml:space="preserve">№9 по естественнонаучной грамотности на интерпретацию данных и использование </w:t>
      </w:r>
      <w:r w:rsidRPr="00FE1800">
        <w:rPr>
          <w:rFonts w:ascii="Times New Roman" w:hAnsi="Times New Roman" w:cs="Times New Roman"/>
          <w:sz w:val="28"/>
          <w:szCs w:val="28"/>
        </w:rPr>
        <w:lastRenderedPageBreak/>
        <w:t xml:space="preserve">научных доказательств для получения выводов: находить необходимые данные в источниках информации, представленной в различной форме (таблицы, графики, схемы, диаграммы, карты) (задание базового уровня на установление последовательности – </w:t>
      </w:r>
      <w:r>
        <w:rPr>
          <w:rFonts w:ascii="Times New Roman" w:hAnsi="Times New Roman" w:cs="Times New Roman"/>
          <w:sz w:val="28"/>
          <w:szCs w:val="28"/>
        </w:rPr>
        <w:t>95,5</w:t>
      </w:r>
      <w:r w:rsidRPr="00FE1800">
        <w:rPr>
          <w:rFonts w:ascii="Times New Roman" w:hAnsi="Times New Roman" w:cs="Times New Roman"/>
          <w:sz w:val="28"/>
          <w:szCs w:val="28"/>
        </w:rPr>
        <w:t xml:space="preserve"> % из общего количества обучающихся 5 классов знают, что такое бо</w:t>
      </w:r>
      <w:r>
        <w:rPr>
          <w:rFonts w:ascii="Times New Roman" w:hAnsi="Times New Roman" w:cs="Times New Roman"/>
          <w:sz w:val="28"/>
          <w:szCs w:val="28"/>
        </w:rPr>
        <w:t xml:space="preserve">ртничество и кто такой бортник), с заданием </w:t>
      </w:r>
      <w:r w:rsidRPr="00FE1800">
        <w:rPr>
          <w:rFonts w:ascii="Times New Roman" w:hAnsi="Times New Roman" w:cs="Times New Roman"/>
          <w:sz w:val="28"/>
          <w:szCs w:val="28"/>
        </w:rPr>
        <w:t xml:space="preserve">№11 по естественнонаучной грамотности на умение интерпретировать данные и использовать научные доказательства для получения выводов: находить необходимые данные в источниках информации, представленной в различной форме – таблицы, графики схемы, диаграммы, карты (задание базового уровня с кратким ответом – справились </w:t>
      </w:r>
      <w:r>
        <w:rPr>
          <w:rFonts w:ascii="Times New Roman" w:hAnsi="Times New Roman" w:cs="Times New Roman"/>
          <w:sz w:val="28"/>
          <w:szCs w:val="28"/>
        </w:rPr>
        <w:t xml:space="preserve">81,5 % обучающихся), с заданием </w:t>
      </w:r>
      <w:r w:rsidRPr="008B0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 по читате</w:t>
      </w:r>
      <w:r w:rsidRPr="00FE1800">
        <w:rPr>
          <w:rFonts w:ascii="Times New Roman" w:hAnsi="Times New Roman" w:cs="Times New Roman"/>
          <w:sz w:val="28"/>
          <w:szCs w:val="28"/>
        </w:rPr>
        <w:t>льской грамотности на умение использовать и извлекать необходимую информацию из текста (задание базового уровня с кратким ответом –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FE1800">
        <w:rPr>
          <w:rFonts w:ascii="Times New Roman" w:hAnsi="Times New Roman" w:cs="Times New Roman"/>
          <w:sz w:val="28"/>
          <w:szCs w:val="28"/>
        </w:rPr>
        <w:t>,4% обучающихся смогли отметить каждое неверное утверждение, не соот</w:t>
      </w:r>
      <w:r>
        <w:rPr>
          <w:rFonts w:ascii="Times New Roman" w:hAnsi="Times New Roman" w:cs="Times New Roman"/>
          <w:sz w:val="28"/>
          <w:szCs w:val="28"/>
        </w:rPr>
        <w:t>ветствующее содержанию текста).</w:t>
      </w:r>
    </w:p>
    <w:p w:rsidR="004425CD" w:rsidRPr="00FE1800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  <w:r w:rsidRPr="00FE1800">
        <w:rPr>
          <w:rFonts w:ascii="Times New Roman" w:hAnsi="Times New Roman" w:cs="Times New Roman"/>
          <w:sz w:val="28"/>
          <w:szCs w:val="28"/>
        </w:rPr>
        <w:t>Удовлетво</w:t>
      </w:r>
      <w:r>
        <w:rPr>
          <w:rFonts w:ascii="Times New Roman" w:hAnsi="Times New Roman" w:cs="Times New Roman"/>
          <w:sz w:val="28"/>
          <w:szCs w:val="28"/>
        </w:rPr>
        <w:t>рительно справились с заданиями по математической грамотностиь</w:t>
      </w:r>
      <w:r w:rsidRPr="00FE1800">
        <w:rPr>
          <w:rFonts w:ascii="Times New Roman" w:hAnsi="Times New Roman" w:cs="Times New Roman"/>
          <w:sz w:val="28"/>
          <w:szCs w:val="28"/>
        </w:rPr>
        <w:t>№4 на умение формулировать ситуацию на языке математики: определять необходимые разделы программного курса математики,  из которых необходимо извлечь математические задания для анализа и решения проблемы, где предполагается выделить основные компоненты (величины, неизвестные), участвующие в описанной ситуации и определить, какими математическими соотношениями они между собой связаны; на умение переводить проблемы из реального мира в область математики, где предполагается придание проблеме математической структуры с учетом всех ограничений и допущений ей присущих (задание базового уровня с кратким ответом – только 30,3% обучающихся смогли определить, сколько ёмкостей вместимостью 5кг необходимо приготовить пчеловоду, чт</w:t>
      </w:r>
      <w:r>
        <w:rPr>
          <w:rFonts w:ascii="Times New Roman" w:hAnsi="Times New Roman" w:cs="Times New Roman"/>
          <w:sz w:val="28"/>
          <w:szCs w:val="28"/>
        </w:rPr>
        <w:t xml:space="preserve">обы расфасовать собранный мед), </w:t>
      </w:r>
      <w:r w:rsidRPr="00FE1800">
        <w:rPr>
          <w:rFonts w:ascii="Times New Roman" w:hAnsi="Times New Roman" w:cs="Times New Roman"/>
          <w:sz w:val="28"/>
          <w:szCs w:val="28"/>
        </w:rPr>
        <w:t>№5 по математической грамотности на умение рассуждать в процессе математического моделирования ситуации, логику, умение делать несложный вывод; выбирать и давать соответствующее обоснование; размышлять над аргументами, рассуждениями и выводами математического результата; рассуждать «над формулированием»; на умение предполагать представление ситуации различными способами, в том числе в соответствии с различными математическими теориями; выполнять соответствующие допущения, объяснять и защищать (обоснование) созданные представления, делать анализ схожего и различий между моделью и математической задачей, которую она моделирует; на определение и критику ограничений модели; умение объяснять отношения между контекстно обусловленным языком проблемы и формально-символическим языком ее представления на языке математики (задание базово</w:t>
      </w:r>
      <w:r>
        <w:rPr>
          <w:rFonts w:ascii="Times New Roman" w:hAnsi="Times New Roman" w:cs="Times New Roman"/>
          <w:sz w:val="28"/>
          <w:szCs w:val="28"/>
        </w:rPr>
        <w:t>го уровня с кратким ответом – 56,8</w:t>
      </w:r>
      <w:r w:rsidRPr="00FE1800">
        <w:rPr>
          <w:rFonts w:ascii="Times New Roman" w:hAnsi="Times New Roman" w:cs="Times New Roman"/>
          <w:sz w:val="28"/>
          <w:szCs w:val="28"/>
        </w:rPr>
        <w:t>% обучающихся смогли найти периметр ячейки со стороной 5 мм и записать ответ в сантиметрах).</w:t>
      </w:r>
    </w:p>
    <w:p w:rsidR="004425CD" w:rsidRPr="00FE1800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  <w:r w:rsidRPr="00FE1800">
        <w:rPr>
          <w:rFonts w:ascii="Times New Roman" w:hAnsi="Times New Roman" w:cs="Times New Roman"/>
          <w:sz w:val="28"/>
          <w:szCs w:val="28"/>
        </w:rPr>
        <w:lastRenderedPageBreak/>
        <w:t>Затруднения вызвало выполнение зада</w:t>
      </w:r>
      <w:r>
        <w:rPr>
          <w:rFonts w:ascii="Times New Roman" w:hAnsi="Times New Roman" w:cs="Times New Roman"/>
          <w:sz w:val="28"/>
          <w:szCs w:val="28"/>
        </w:rPr>
        <w:t xml:space="preserve">ний по читательской грамотности </w:t>
      </w:r>
      <w:r w:rsidRPr="00FE1800">
        <w:rPr>
          <w:rFonts w:ascii="Times New Roman" w:hAnsi="Times New Roman" w:cs="Times New Roman"/>
          <w:sz w:val="28"/>
          <w:szCs w:val="28"/>
        </w:rPr>
        <w:t xml:space="preserve">№3 на умение воспринимать, понимать содержание текстов, использовать информации из текстов (задание базового уровня с выбором ответа – лишь </w:t>
      </w:r>
      <w:r>
        <w:rPr>
          <w:rFonts w:ascii="Times New Roman" w:hAnsi="Times New Roman" w:cs="Times New Roman"/>
          <w:sz w:val="28"/>
          <w:szCs w:val="28"/>
        </w:rPr>
        <w:t>36,9</w:t>
      </w:r>
      <w:r w:rsidRPr="00FE1800">
        <w:rPr>
          <w:rFonts w:ascii="Times New Roman" w:hAnsi="Times New Roman" w:cs="Times New Roman"/>
          <w:sz w:val="28"/>
          <w:szCs w:val="28"/>
        </w:rPr>
        <w:t>% обучающихся смогли использовать текст толкования из словаря словосочетания «инженерные соревнования» и определить, в каком значении это словосочетание ис</w:t>
      </w:r>
      <w:r>
        <w:rPr>
          <w:rFonts w:ascii="Times New Roman" w:hAnsi="Times New Roman" w:cs="Times New Roman"/>
          <w:sz w:val="28"/>
          <w:szCs w:val="28"/>
        </w:rPr>
        <w:t xml:space="preserve">пользуется в абзаце 4 текста 2), </w:t>
      </w:r>
      <w:r w:rsidRPr="00FE1800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800">
        <w:rPr>
          <w:rFonts w:ascii="Times New Roman" w:hAnsi="Times New Roman" w:cs="Times New Roman"/>
          <w:sz w:val="28"/>
          <w:szCs w:val="28"/>
        </w:rPr>
        <w:t>на умение понимать, воспринимать содержание текста, уметь выделять основную мысль и тему текста (задание базового ур</w:t>
      </w:r>
      <w:r>
        <w:rPr>
          <w:rFonts w:ascii="Times New Roman" w:hAnsi="Times New Roman" w:cs="Times New Roman"/>
          <w:sz w:val="28"/>
          <w:szCs w:val="28"/>
        </w:rPr>
        <w:t>овня с выбором ответа – всего 38,7</w:t>
      </w:r>
      <w:r w:rsidRPr="00FE1800">
        <w:rPr>
          <w:rFonts w:ascii="Times New Roman" w:hAnsi="Times New Roman" w:cs="Times New Roman"/>
          <w:sz w:val="28"/>
          <w:szCs w:val="28"/>
        </w:rPr>
        <w:t>% обучающихся выбрали наиболее п</w:t>
      </w:r>
      <w:r>
        <w:rPr>
          <w:rFonts w:ascii="Times New Roman" w:hAnsi="Times New Roman" w:cs="Times New Roman"/>
          <w:sz w:val="28"/>
          <w:szCs w:val="28"/>
        </w:rPr>
        <w:t xml:space="preserve">одходящее название к тексту 1), </w:t>
      </w:r>
    </w:p>
    <w:p w:rsidR="004425CD" w:rsidRPr="00FE1800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  <w:r w:rsidRPr="00FE1800">
        <w:rPr>
          <w:rFonts w:ascii="Times New Roman" w:hAnsi="Times New Roman" w:cs="Times New Roman"/>
          <w:sz w:val="28"/>
          <w:szCs w:val="28"/>
        </w:rPr>
        <w:t>Сложнее всего дались задани</w:t>
      </w:r>
      <w:r>
        <w:rPr>
          <w:rFonts w:ascii="Times New Roman" w:hAnsi="Times New Roman" w:cs="Times New Roman"/>
          <w:sz w:val="28"/>
          <w:szCs w:val="28"/>
        </w:rPr>
        <w:t xml:space="preserve">я по математической грамотности </w:t>
      </w:r>
      <w:r w:rsidRPr="00FE1800">
        <w:rPr>
          <w:rFonts w:ascii="Times New Roman" w:hAnsi="Times New Roman" w:cs="Times New Roman"/>
          <w:sz w:val="28"/>
          <w:szCs w:val="28"/>
        </w:rPr>
        <w:t xml:space="preserve">№6 и №7 на умение рассуждать в процессе математического моделирования ситуации; рассуждать «над решением», где предполагается понимание и использование определения, правила, алгоритмов и формальных систем; на объяснение работы алгоритма, обнаружение и исправление ошибок в алгоритмах и процедурах; на умение обосновать выбираемую и предложенную процедуру и модель с точки зрения получения результата; на умение размышлять над математическим решением и создавать объяснения и аргументации, которые его поддерживают или опровергают; «рассуждать «над результатом», где предполагается аргументация результата математически, на объяснение его разумности в рамках ситуации; на умение интерпретировать математический результат в контексте ситуации в целях объяснения  полученного результата (задание базового уровня с кратким ответом – </w:t>
      </w:r>
      <w:r>
        <w:rPr>
          <w:rFonts w:ascii="Times New Roman" w:hAnsi="Times New Roman" w:cs="Times New Roman"/>
          <w:sz w:val="28"/>
          <w:szCs w:val="28"/>
        </w:rPr>
        <w:t>23,4</w:t>
      </w:r>
      <w:r w:rsidRPr="00FE1800">
        <w:rPr>
          <w:rFonts w:ascii="Times New Roman" w:hAnsi="Times New Roman" w:cs="Times New Roman"/>
          <w:sz w:val="28"/>
          <w:szCs w:val="28"/>
        </w:rPr>
        <w:t xml:space="preserve">% обучающихся определили количество сотовых рамок на пасеке, используя условия задачи; </w:t>
      </w:r>
      <w:r>
        <w:rPr>
          <w:rFonts w:ascii="Times New Roman" w:hAnsi="Times New Roman" w:cs="Times New Roman"/>
          <w:sz w:val="28"/>
          <w:szCs w:val="28"/>
        </w:rPr>
        <w:t>14,4</w:t>
      </w:r>
      <w:r w:rsidRPr="00FE1800">
        <w:rPr>
          <w:rFonts w:ascii="Times New Roman" w:hAnsi="Times New Roman" w:cs="Times New Roman"/>
          <w:sz w:val="28"/>
          <w:szCs w:val="28"/>
        </w:rPr>
        <w:t xml:space="preserve"> % обучающихся вычислили, сколько кг мёда можно собрать с пасеки, если с одно</w:t>
      </w:r>
      <w:r>
        <w:rPr>
          <w:rFonts w:ascii="Times New Roman" w:hAnsi="Times New Roman" w:cs="Times New Roman"/>
          <w:sz w:val="28"/>
          <w:szCs w:val="28"/>
        </w:rPr>
        <w:t xml:space="preserve">й рамки взять около 4 кг мёда), </w:t>
      </w:r>
      <w:r w:rsidRPr="00FE1800">
        <w:rPr>
          <w:rFonts w:ascii="Times New Roman" w:hAnsi="Times New Roman" w:cs="Times New Roman"/>
          <w:sz w:val="28"/>
          <w:szCs w:val="28"/>
        </w:rPr>
        <w:t>задание по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 </w:t>
      </w:r>
      <w:r w:rsidRPr="00FE1800">
        <w:rPr>
          <w:rFonts w:ascii="Times New Roman" w:hAnsi="Times New Roman" w:cs="Times New Roman"/>
          <w:sz w:val="28"/>
          <w:szCs w:val="28"/>
        </w:rPr>
        <w:t xml:space="preserve">№10 на интерпретацию данных и использование научных доказательств для получения выводов: находить необходимые данные в источниках информации, представленной в различной форме – таблицы, графики, схемы, диаграммы, карты (задание базового уровня с выбором ответа – справились </w:t>
      </w:r>
      <w:r>
        <w:rPr>
          <w:rFonts w:ascii="Times New Roman" w:hAnsi="Times New Roman" w:cs="Times New Roman"/>
          <w:sz w:val="28"/>
          <w:szCs w:val="28"/>
        </w:rPr>
        <w:t>16,2</w:t>
      </w:r>
      <w:r w:rsidRPr="00FE1800">
        <w:rPr>
          <w:rFonts w:ascii="Times New Roman" w:hAnsi="Times New Roman" w:cs="Times New Roman"/>
          <w:sz w:val="28"/>
          <w:szCs w:val="28"/>
        </w:rPr>
        <w:t>% обучающихся)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5CD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функциональной грамотности обучающихся 5-х классов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39"/>
        <w:gridCol w:w="1591"/>
        <w:gridCol w:w="1560"/>
        <w:gridCol w:w="1677"/>
        <w:gridCol w:w="1857"/>
        <w:gridCol w:w="1421"/>
      </w:tblGrid>
      <w:tr w:rsidR="004425CD" w:rsidTr="00F96D86">
        <w:tc>
          <w:tcPr>
            <w:tcW w:w="1239" w:type="dxa"/>
          </w:tcPr>
          <w:p w:rsidR="004425CD" w:rsidRDefault="004425CD" w:rsidP="00F9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1" w:type="dxa"/>
          </w:tcPr>
          <w:p w:rsidR="004425CD" w:rsidRDefault="004425CD" w:rsidP="00F9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560" w:type="dxa"/>
          </w:tcPr>
          <w:p w:rsidR="004425CD" w:rsidRDefault="004425CD" w:rsidP="00F9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677" w:type="dxa"/>
          </w:tcPr>
          <w:p w:rsidR="004425CD" w:rsidRDefault="004425CD" w:rsidP="00F9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57" w:type="dxa"/>
          </w:tcPr>
          <w:p w:rsidR="004425CD" w:rsidRDefault="004425CD" w:rsidP="00F9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421" w:type="dxa"/>
          </w:tcPr>
          <w:p w:rsidR="004425CD" w:rsidRDefault="004425CD" w:rsidP="00F9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4425CD" w:rsidRDefault="004425CD" w:rsidP="00F9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CD" w:rsidTr="00F96D86">
        <w:tc>
          <w:tcPr>
            <w:tcW w:w="1239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91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(20%)</w:t>
            </w:r>
          </w:p>
        </w:tc>
        <w:tc>
          <w:tcPr>
            <w:tcW w:w="1677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(63%)</w:t>
            </w:r>
          </w:p>
        </w:tc>
        <w:tc>
          <w:tcPr>
            <w:tcW w:w="1857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(6,6%)</w:t>
            </w:r>
          </w:p>
        </w:tc>
        <w:tc>
          <w:tcPr>
            <w:tcW w:w="1421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(10%)</w:t>
            </w:r>
          </w:p>
        </w:tc>
      </w:tr>
      <w:tr w:rsidR="004425CD" w:rsidTr="00F96D86">
        <w:tc>
          <w:tcPr>
            <w:tcW w:w="1239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91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(3,5%)</w:t>
            </w:r>
          </w:p>
        </w:tc>
        <w:tc>
          <w:tcPr>
            <w:tcW w:w="1560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(25%)</w:t>
            </w:r>
          </w:p>
        </w:tc>
        <w:tc>
          <w:tcPr>
            <w:tcW w:w="1677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(50%)</w:t>
            </w:r>
          </w:p>
        </w:tc>
        <w:tc>
          <w:tcPr>
            <w:tcW w:w="1857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(21%)</w:t>
            </w:r>
          </w:p>
        </w:tc>
        <w:tc>
          <w:tcPr>
            <w:tcW w:w="1421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25CD" w:rsidTr="00F96D86">
        <w:tc>
          <w:tcPr>
            <w:tcW w:w="1239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591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(19%)</w:t>
            </w:r>
          </w:p>
        </w:tc>
        <w:tc>
          <w:tcPr>
            <w:tcW w:w="1677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(70%)</w:t>
            </w:r>
          </w:p>
        </w:tc>
        <w:tc>
          <w:tcPr>
            <w:tcW w:w="1857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(8,3%)</w:t>
            </w:r>
          </w:p>
        </w:tc>
        <w:tc>
          <w:tcPr>
            <w:tcW w:w="1421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(2,7%)</w:t>
            </w:r>
          </w:p>
        </w:tc>
      </w:tr>
      <w:tr w:rsidR="004425CD" w:rsidTr="00F96D86">
        <w:tc>
          <w:tcPr>
            <w:tcW w:w="1239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</w:t>
            </w:r>
          </w:p>
        </w:tc>
        <w:tc>
          <w:tcPr>
            <w:tcW w:w="1591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(6%)</w:t>
            </w:r>
          </w:p>
        </w:tc>
        <w:tc>
          <w:tcPr>
            <w:tcW w:w="1560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(19%)</w:t>
            </w:r>
          </w:p>
        </w:tc>
        <w:tc>
          <w:tcPr>
            <w:tcW w:w="1677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(44%)</w:t>
            </w:r>
          </w:p>
        </w:tc>
        <w:tc>
          <w:tcPr>
            <w:tcW w:w="1857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(11%)</w:t>
            </w:r>
          </w:p>
        </w:tc>
        <w:tc>
          <w:tcPr>
            <w:tcW w:w="1421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(6%)</w:t>
            </w:r>
          </w:p>
        </w:tc>
      </w:tr>
      <w:tr w:rsidR="004425CD" w:rsidTr="00F96D86">
        <w:tc>
          <w:tcPr>
            <w:tcW w:w="1239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1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(1,8%)</w:t>
            </w:r>
          </w:p>
        </w:tc>
        <w:tc>
          <w:tcPr>
            <w:tcW w:w="1560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(20,7%)</w:t>
            </w:r>
          </w:p>
        </w:tc>
        <w:tc>
          <w:tcPr>
            <w:tcW w:w="1677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(59,5%)</w:t>
            </w:r>
          </w:p>
        </w:tc>
        <w:tc>
          <w:tcPr>
            <w:tcW w:w="1857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(13,5%)</w:t>
            </w:r>
          </w:p>
        </w:tc>
        <w:tc>
          <w:tcPr>
            <w:tcW w:w="1421" w:type="dxa"/>
          </w:tcPr>
          <w:p w:rsidR="004425CD" w:rsidRDefault="004425CD" w:rsidP="00F9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(4,5%)</w:t>
            </w:r>
          </w:p>
        </w:tc>
      </w:tr>
    </w:tbl>
    <w:p w:rsidR="004425CD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5CD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2485D0" wp14:editId="742E5C65">
            <wp:extent cx="5867400" cy="32766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425CD" w:rsidRPr="00FE1800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5CD" w:rsidRPr="00FE1800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  <w:r w:rsidRPr="00FE1800">
        <w:rPr>
          <w:rFonts w:ascii="Times New Roman" w:hAnsi="Times New Roman" w:cs="Times New Roman"/>
          <w:sz w:val="28"/>
          <w:szCs w:val="28"/>
        </w:rPr>
        <w:t>Адресные 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25CD" w:rsidRPr="00FE1800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школьных предметных кафедр Марковой Е.В., Маннаповой З.М., Торшиной Л.С.:</w:t>
      </w:r>
    </w:p>
    <w:p w:rsidR="004425CD" w:rsidRPr="00FE1800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Организовать заседание </w:t>
      </w:r>
      <w:r w:rsidRPr="00FE1800">
        <w:rPr>
          <w:rFonts w:ascii="Times New Roman" w:hAnsi="Times New Roman" w:cs="Times New Roman"/>
          <w:sz w:val="28"/>
          <w:szCs w:val="28"/>
        </w:rPr>
        <w:t>учителей-предметников с подробным разбором заданий на формирование функциональной грамотности обучающихся по направлениям читательской, математической и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 в срок до 12.03.2024 г.</w:t>
      </w:r>
    </w:p>
    <w:p w:rsidR="004425CD" w:rsidRPr="00FE1800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Учителям-предметникам:</w:t>
      </w:r>
    </w:p>
    <w:p w:rsidR="004425CD" w:rsidRPr="00FE1800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1.     </w:t>
      </w:r>
      <w:r w:rsidRPr="00FE1800">
        <w:rPr>
          <w:rFonts w:ascii="Times New Roman" w:hAnsi="Times New Roman" w:cs="Times New Roman"/>
          <w:sz w:val="28"/>
          <w:szCs w:val="28"/>
        </w:rPr>
        <w:t>На заседании ШМО рассмотреть результаты диагностики в разрезе классов и заданий с учетом диаграмм и таблиц из справки по результатам регионального мониторинга обучающихся 5-х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5CD" w:rsidRPr="00FE1800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FE1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1800">
        <w:rPr>
          <w:rFonts w:ascii="Times New Roman" w:hAnsi="Times New Roman" w:cs="Times New Roman"/>
          <w:sz w:val="28"/>
          <w:szCs w:val="28"/>
        </w:rPr>
        <w:t>планировать индивидуальную работу по устранению допущенных ошибок, затруднений обучающихся, организовать разбор заданий</w:t>
      </w:r>
      <w:r>
        <w:rPr>
          <w:rFonts w:ascii="Times New Roman" w:hAnsi="Times New Roman" w:cs="Times New Roman"/>
          <w:sz w:val="28"/>
          <w:szCs w:val="28"/>
        </w:rPr>
        <w:t xml:space="preserve"> с объяснением верного решения.</w:t>
      </w:r>
    </w:p>
    <w:p w:rsidR="004425CD" w:rsidRPr="00FE1800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Pr="00FE1800">
        <w:rPr>
          <w:rFonts w:ascii="Times New Roman" w:hAnsi="Times New Roman" w:cs="Times New Roman"/>
          <w:sz w:val="28"/>
          <w:szCs w:val="28"/>
        </w:rPr>
        <w:t xml:space="preserve"> Вести систематическую подготовку обучающихся по формированию функциональной грамотности.</w:t>
      </w:r>
    </w:p>
    <w:p w:rsidR="004425CD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5CD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5CD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5CD" w:rsidRPr="00FE1800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директора по УВР Е.С. Мухаммадиева</w:t>
      </w:r>
    </w:p>
    <w:p w:rsidR="004425CD" w:rsidRPr="00FE1800" w:rsidRDefault="004425CD" w:rsidP="00442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043" w:rsidRDefault="004425CD"/>
    <w:sectPr w:rsidR="006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1B"/>
    <w:rsid w:val="00364CC3"/>
    <w:rsid w:val="004425CD"/>
    <w:rsid w:val="0058361B"/>
    <w:rsid w:val="008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B8E8-07A4-41E1-B359-88F8E6A6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Сформированность</a:t>
            </a:r>
            <a:r>
              <a:rPr lang="ru-RU" baseline="0"/>
              <a:t> функциональной грамотности обучающихся 5-х классов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428550597841949E-2"/>
          <c:y val="0.19480158730158731"/>
          <c:w val="0.92136774569845437"/>
          <c:h val="0.610462754655668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19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14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25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5ш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1155568"/>
        <c:axId val="411155960"/>
      </c:barChart>
      <c:catAx>
        <c:axId val="41115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155960"/>
        <c:crosses val="autoZero"/>
        <c:auto val="1"/>
        <c:lblAlgn val="ctr"/>
        <c:lblOffset val="100"/>
        <c:noMultiLvlLbl val="0"/>
      </c:catAx>
      <c:valAx>
        <c:axId val="411155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15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1409</Words>
  <Characters>8032</Characters>
  <Application>Microsoft Office Word</Application>
  <DocSecurity>0</DocSecurity>
  <Lines>66</Lines>
  <Paragraphs>18</Paragraphs>
  <ScaleCrop>false</ScaleCrop>
  <Company>HP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2024-03-19T11:07:00Z</dcterms:created>
  <dcterms:modified xsi:type="dcterms:W3CDTF">2024-03-19T11:10:00Z</dcterms:modified>
</cp:coreProperties>
</file>